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A06" w:rsidRDefault="00A65C8C">
      <w:pPr>
        <w:spacing w:after="294" w:line="259" w:lineRule="auto"/>
        <w:ind w:left="23"/>
      </w:pPr>
      <w:r>
        <w:t xml:space="preserve">            ГОБПОУ «Липецкий областной колледж искусств имени </w:t>
      </w:r>
      <w:proofErr w:type="spellStart"/>
      <w:r>
        <w:t>К.Н.Игумнова</w:t>
      </w:r>
      <w:proofErr w:type="spellEnd"/>
      <w:r>
        <w:t>»</w:t>
      </w:r>
    </w:p>
    <w:p w:rsidR="00C77A06" w:rsidRDefault="00A65C8C">
      <w:pPr>
        <w:spacing w:after="1904" w:line="259" w:lineRule="auto"/>
        <w:ind w:left="0" w:firstLine="0"/>
        <w:jc w:val="left"/>
      </w:pPr>
      <w:r>
        <w:t xml:space="preserve">           </w:t>
      </w:r>
    </w:p>
    <w:p w:rsidR="00C77A06" w:rsidRDefault="00A65C8C">
      <w:pPr>
        <w:spacing w:line="259" w:lineRule="auto"/>
        <w:ind w:left="23"/>
      </w:pPr>
      <w:r>
        <w:t xml:space="preserve">                Методический доклад</w:t>
      </w:r>
    </w:p>
    <w:p w:rsidR="00C77A06" w:rsidRDefault="00A65C8C">
      <w:pPr>
        <w:spacing w:after="3077"/>
        <w:ind w:left="23"/>
      </w:pPr>
      <w:r>
        <w:t xml:space="preserve">               «</w:t>
      </w:r>
      <w:proofErr w:type="gramStart"/>
      <w:r>
        <w:t>Формирование  н</w:t>
      </w:r>
      <w:r>
        <w:t>авыков</w:t>
      </w:r>
      <w:proofErr w:type="gramEnd"/>
      <w:r>
        <w:t xml:space="preserve"> самостоятельности на уроке в классе баяна»</w:t>
      </w:r>
    </w:p>
    <w:p w:rsidR="00C77A06" w:rsidRDefault="00A65C8C">
      <w:pPr>
        <w:spacing w:after="284" w:line="238" w:lineRule="auto"/>
        <w:ind w:left="23"/>
      </w:pPr>
      <w:r>
        <w:t xml:space="preserve">                                         Преподаватель ПЦК «Инструменты народного </w:t>
      </w:r>
      <w:proofErr w:type="gramStart"/>
      <w:r>
        <w:t xml:space="preserve">оркестра»   </w:t>
      </w:r>
      <w:proofErr w:type="gramEnd"/>
      <w:r>
        <w:t xml:space="preserve">                                       Аксенова Ирина Алексеевна</w:t>
      </w:r>
    </w:p>
    <w:p w:rsidR="00C77A06" w:rsidRDefault="00A65C8C">
      <w:pPr>
        <w:spacing w:after="0" w:line="259" w:lineRule="auto"/>
        <w:ind w:left="0" w:firstLine="0"/>
        <w:jc w:val="left"/>
      </w:pPr>
      <w:r>
        <w:t xml:space="preserve">       </w:t>
      </w:r>
    </w:p>
    <w:p w:rsidR="00A65C8C" w:rsidRDefault="00A65C8C">
      <w:pPr>
        <w:spacing w:after="1"/>
        <w:ind w:left="-5"/>
        <w:jc w:val="left"/>
      </w:pPr>
      <w:r>
        <w:t xml:space="preserve">       </w:t>
      </w: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>
      <w:pPr>
        <w:spacing w:after="1"/>
        <w:ind w:left="-5"/>
        <w:jc w:val="left"/>
      </w:pPr>
    </w:p>
    <w:p w:rsidR="00A65C8C" w:rsidRDefault="00A65C8C" w:rsidP="00A65C8C">
      <w:pPr>
        <w:spacing w:after="1"/>
        <w:ind w:left="-5"/>
        <w:jc w:val="left"/>
      </w:pPr>
      <w:r>
        <w:lastRenderedPageBreak/>
        <w:t xml:space="preserve">        Становление </w:t>
      </w:r>
      <w:proofErr w:type="gramStart"/>
      <w:r>
        <w:t>самостоятельности  учащегося</w:t>
      </w:r>
      <w:proofErr w:type="gramEnd"/>
      <w:r>
        <w:t>, инициативности,  ответственности в первую очередь воспитание умения учиться, понимается сейчас как ведущая ценность и цель образования 21 века.</w:t>
      </w:r>
    </w:p>
    <w:p w:rsidR="00C77A06" w:rsidRDefault="00A65C8C">
      <w:pPr>
        <w:spacing w:after="1"/>
        <w:ind w:left="-5"/>
        <w:jc w:val="left"/>
      </w:pPr>
      <w:r>
        <w:t xml:space="preserve">         </w:t>
      </w:r>
      <w:bookmarkStart w:id="0" w:name="_GoBack"/>
      <w:bookmarkEnd w:id="0"/>
      <w:r>
        <w:t xml:space="preserve"> Самостоятельность – это ответственное, инициативное поведение, независимое от пос</w:t>
      </w:r>
      <w:r>
        <w:t>торонних влияний, совершаемое без посторонней помощи, собственными силами. Самостоятельность одно из ведущих качеств личности, выражающееся в умении ставить перед собой определенные цели и добиваться их достижения собств. силами самостоятельность предусмат</w:t>
      </w:r>
      <w:r>
        <w:t xml:space="preserve">ривает ответственное отношение человека к своему поведению, способность действовать сознательно и инициативно не только в знакомой обстановке, но и в новых условиях, в том числе требующих принятия нестандартных решений. </w:t>
      </w:r>
    </w:p>
    <w:p w:rsidR="00C77A06" w:rsidRDefault="00A65C8C">
      <w:pPr>
        <w:spacing w:after="1"/>
        <w:ind w:left="-5"/>
        <w:jc w:val="left"/>
      </w:pPr>
      <w:r>
        <w:t xml:space="preserve">         Задача преподавателя   воспитывать человека, умеющего учиться, то есть способного и скло</w:t>
      </w:r>
      <w:r>
        <w:t xml:space="preserve">нного самостоятельно расширять свои знания и умения сообразно новым жизненным задачам. </w:t>
      </w:r>
    </w:p>
    <w:p w:rsidR="00C77A06" w:rsidRDefault="00A65C8C">
      <w:pPr>
        <w:spacing w:after="1"/>
        <w:ind w:left="-15" w:firstLine="56"/>
        <w:jc w:val="left"/>
      </w:pPr>
      <w:r>
        <w:t xml:space="preserve">        Роль педагога-музыканта, направляющего формирование личности учащегося, помогающего преодолеть инертность музыкального восприятия, развить весь комплекс способн</w:t>
      </w:r>
      <w:r>
        <w:t xml:space="preserve">остей - чрезвычайно важна и значительна. </w:t>
      </w:r>
      <w:proofErr w:type="spellStart"/>
      <w:r>
        <w:t>Г.Г.Нейгауз</w:t>
      </w:r>
      <w:proofErr w:type="spellEnd"/>
      <w:r>
        <w:t xml:space="preserve"> в своей книге "Об искусстве фортепианной игры" постоянно проводит мысль, что "все познавательное - музыкально", а "вездесущность" музыки коренится в самой природе человека, поэтому необходимо обучать игр</w:t>
      </w:r>
      <w:r>
        <w:t>е на инструменте каждого.</w:t>
      </w:r>
    </w:p>
    <w:p w:rsidR="00C77A06" w:rsidRDefault="00A65C8C">
      <w:pPr>
        <w:ind w:left="13" w:right="100" w:firstLine="56"/>
      </w:pPr>
      <w:r>
        <w:t xml:space="preserve">        Роль преподавателя в процессе работы над произведением очень велика. Обладающий знаниями и опытом, он должен помочь учащемуся в правильном толковании произведения, облегчить и рационализировать процесс изучения материала, </w:t>
      </w:r>
      <w:r>
        <w:t>предохранить от всевозможных ошибок.   Помогая ученику в работе над художественным произведением, педагог не должен забывать о способности ученика самостоятельно решать некоторые задачи, поставленные перед ним, то есть проявить свою творческую индивидуальн</w:t>
      </w:r>
      <w:r>
        <w:t>ость.</w:t>
      </w:r>
    </w:p>
    <w:p w:rsidR="00C77A06" w:rsidRDefault="00A65C8C">
      <w:pPr>
        <w:spacing w:after="1"/>
        <w:ind w:right="17"/>
        <w:jc w:val="right"/>
      </w:pPr>
      <w:r>
        <w:lastRenderedPageBreak/>
        <w:t xml:space="preserve">Преподаватель по мере возможности должен оказывать доверие ученику -всегда есть моменты, которые учащийся может решать самостоятельно, и от педагога требуется большое умение и гибкость, чтобы направить стремление ученика в нужное русло работы. Очень </w:t>
      </w:r>
      <w:r>
        <w:t>важно, чтобы ученик был освобожден от чрезмерной опеки педагога, которая иногда превращается в навязывание ему своего плана, своего толкования произведения. Необходимо, чтобы он имел возможность самостоятельно обдумывать и решать различные вопросы, касающи</w:t>
      </w:r>
      <w:r>
        <w:t>еся исполнения произведения.</w:t>
      </w:r>
    </w:p>
    <w:p w:rsidR="00C77A06" w:rsidRDefault="00A65C8C">
      <w:pPr>
        <w:spacing w:after="1"/>
        <w:ind w:left="-5"/>
        <w:jc w:val="left"/>
      </w:pPr>
      <w:r>
        <w:t xml:space="preserve">       В настоящее время обучение игре на баяне-</w:t>
      </w:r>
      <w:proofErr w:type="gramStart"/>
      <w:r>
        <w:t>аккордеоне  многие</w:t>
      </w:r>
      <w:proofErr w:type="gramEnd"/>
      <w:r>
        <w:t xml:space="preserve"> образовательные учреждения реализуют в том числе по   дополнительной общеобразовательной предпрофессиональной программе в области музыкального искусства «Народн</w:t>
      </w:r>
      <w:r>
        <w:t>ые инструменты», где в обязательной части программы есть раздел - самостоятельная работа.</w:t>
      </w:r>
    </w:p>
    <w:p w:rsidR="00C77A06" w:rsidRDefault="00A65C8C">
      <w:pPr>
        <w:spacing w:after="1"/>
        <w:ind w:left="-5"/>
        <w:jc w:val="left"/>
      </w:pPr>
      <w:r>
        <w:t xml:space="preserve">        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</w:t>
      </w:r>
      <w:r>
        <w:t>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 w:rsidR="00C77A06" w:rsidRDefault="00A65C8C">
      <w:pPr>
        <w:ind w:left="23" w:right="279"/>
      </w:pPr>
      <w:r>
        <w:t xml:space="preserve">      </w:t>
      </w:r>
      <w:proofErr w:type="gramStart"/>
      <w:r>
        <w:t>Результатами  освоения</w:t>
      </w:r>
      <w:proofErr w:type="gramEnd"/>
      <w:r>
        <w:t xml:space="preserve"> программы «Народные инструменты» в самостоятельной работе является приобретение обучающимися следующих знаний:</w:t>
      </w:r>
    </w:p>
    <w:p w:rsidR="00C77A06" w:rsidRDefault="00A65C8C">
      <w:pPr>
        <w:numPr>
          <w:ilvl w:val="0"/>
          <w:numId w:val="1"/>
        </w:numPr>
        <w:spacing w:after="1"/>
        <w:ind w:right="380"/>
        <w:jc w:val="left"/>
      </w:pPr>
      <w:r>
        <w:t xml:space="preserve">умения самостоятельно разучивать музыкальные произведения </w:t>
      </w:r>
      <w:proofErr w:type="spellStart"/>
      <w:r>
        <w:t>различныхжанров</w:t>
      </w:r>
      <w:proofErr w:type="spellEnd"/>
      <w:r>
        <w:t xml:space="preserve"> и стилей на народном или национальном инст</w:t>
      </w:r>
      <w:r>
        <w:t>рументе; –умения самостоятельно преодолевать разучивании несложного музыкального произведении на музыкальном инструменте;</w:t>
      </w:r>
    </w:p>
    <w:p w:rsidR="00C77A06" w:rsidRDefault="00A65C8C">
      <w:pPr>
        <w:numPr>
          <w:ilvl w:val="0"/>
          <w:numId w:val="1"/>
        </w:numPr>
        <w:spacing w:after="1"/>
        <w:ind w:right="380"/>
        <w:jc w:val="left"/>
      </w:pPr>
      <w:r>
        <w:t>умения создавать художественный образ при исполнении музыкального произведения на народном или национальном инструменте; – навыков игр</w:t>
      </w:r>
      <w:r>
        <w:t>ы на народном инструменте несложных музыкальных произведений различных стилей и жанров.</w:t>
      </w:r>
    </w:p>
    <w:p w:rsidR="00C77A06" w:rsidRDefault="00A65C8C">
      <w:pPr>
        <w:spacing w:after="1"/>
        <w:ind w:right="17"/>
        <w:jc w:val="right"/>
      </w:pPr>
      <w:r>
        <w:lastRenderedPageBreak/>
        <w:t>Самостоятельная работа ученика на уроке предполагает его активнейшее участие во всех ее моментах. Сравнивая, например, отдельные места произведения, учащийся может найт</w:t>
      </w:r>
      <w:r>
        <w:t>и сам различные приемы игры, динамики, фразировки аппликатуры. Благодаря такому участию в работе, учащийся получает полное и четкое представление о произведении.</w:t>
      </w:r>
    </w:p>
    <w:p w:rsidR="00C77A06" w:rsidRDefault="00A65C8C">
      <w:pPr>
        <w:ind w:left="13" w:firstLine="624"/>
      </w:pPr>
      <w:r>
        <w:t>Очень важно обратить внимание на сосредоточенность ученика во время занятий. При составлении и</w:t>
      </w:r>
      <w:r>
        <w:t>ндивидуального плана для учащегося детской музыкальной, школы, следует учитывать ограниченность внимания и выдержки ребенка в первые годы обучения. В связи с этим ему желательно давать пьесы малой формы, причем программного характера. Л. Гинзбург предлагае</w:t>
      </w:r>
      <w:r>
        <w:t xml:space="preserve">т в своей книге "О работе над музыкальным произведением" давать детям пьесы, которые сразу ориентируют в характере музыки. Например, "Танец", "Прогулка", "Веселый праздник", "Охота" и </w:t>
      </w:r>
      <w:proofErr w:type="spellStart"/>
      <w:r>
        <w:t>т.д.Особо</w:t>
      </w:r>
      <w:proofErr w:type="spellEnd"/>
      <w:r>
        <w:t xml:space="preserve"> важную роль в развитии юного музыканта играет народное творчес</w:t>
      </w:r>
      <w:r>
        <w:t>тво. Очень близки и понятны ему будут обработки или просто мелодии русских народных песен. Таким образом, ученик активно участвует в работе, эмоционально "заряжается", что способствует выявлению его творческой индивидуальности. В репертуаре музыкантов-наро</w:t>
      </w:r>
      <w:r>
        <w:t>дников на протяжении всего срока обучения огромное внимание уделяется народной музыке, обработкам народных песен. Следует обратить внимание преподавателя на двух пунктах, которые включают в себя развитие самостоятельности:</w:t>
      </w:r>
    </w:p>
    <w:p w:rsidR="00C77A06" w:rsidRDefault="00A65C8C">
      <w:pPr>
        <w:numPr>
          <w:ilvl w:val="1"/>
          <w:numId w:val="1"/>
        </w:numPr>
        <w:ind w:firstLine="582"/>
      </w:pPr>
      <w:r>
        <w:t>повторение художественного реперт</w:t>
      </w:r>
      <w:r>
        <w:t xml:space="preserve">уара, пройденного и </w:t>
      </w:r>
      <w:proofErr w:type="spellStart"/>
      <w:r>
        <w:t>усвоенногозаранее</w:t>
      </w:r>
      <w:proofErr w:type="spellEnd"/>
      <w:r>
        <w:t>.</w:t>
      </w:r>
    </w:p>
    <w:p w:rsidR="00C77A06" w:rsidRDefault="00A65C8C">
      <w:pPr>
        <w:numPr>
          <w:ilvl w:val="1"/>
          <w:numId w:val="1"/>
        </w:numPr>
        <w:spacing w:after="134" w:line="259" w:lineRule="auto"/>
        <w:ind w:firstLine="582"/>
      </w:pPr>
      <w:r>
        <w:t>репертуар для самостоятельного прохождения.</w:t>
      </w:r>
    </w:p>
    <w:p w:rsidR="00C77A06" w:rsidRDefault="00A65C8C">
      <w:pPr>
        <w:ind w:left="13" w:firstLine="542"/>
      </w:pPr>
      <w:r>
        <w:t>Очень важно включать в план повторение пройденного материала. Только на базе закрепления знаний путем повторения можно добиться дальнейшего развития и формирования      испо</w:t>
      </w:r>
      <w:r>
        <w:t xml:space="preserve">лнительских навыков. Значение повторения ранее пройденных пьес состоит не только в том, что ученик накапливает репертуар, но и в том, что художественный материал при повторении исполняется значительно лучше, ибо за прошедший отрезок </w:t>
      </w:r>
      <w:r>
        <w:lastRenderedPageBreak/>
        <w:t>времени исполнитель ста</w:t>
      </w:r>
      <w:r>
        <w:t>л более зрелым музыкантом, научился глубже проникать в сущность произведения. Возможность подойти к исполнению самостоятельно при этом значительно расширяется.</w:t>
      </w:r>
    </w:p>
    <w:p w:rsidR="00C77A06" w:rsidRDefault="00A65C8C">
      <w:pPr>
        <w:ind w:left="13" w:firstLine="532"/>
      </w:pPr>
      <w:r>
        <w:t>Самостоятельное прохождение части художественного репертуара является необходимым условием разви</w:t>
      </w:r>
      <w:r>
        <w:t>тия творческой индивидуальности учащегося и его музыкальной самостоятельности. Здесь педагог предусматривает различные виды занятий, способствующих дальнейшему развитию навыков самостоятельной работы. В этом разделе необходимо также включение пьесы по жела</w:t>
      </w:r>
      <w:r>
        <w:t>нию самого ученика, что, безусловно, является большим стимулом в его работе и в некоторой степени определяет его вкусы и наклонности.</w:t>
      </w:r>
    </w:p>
    <w:p w:rsidR="00C77A06" w:rsidRDefault="00A65C8C">
      <w:pPr>
        <w:spacing w:after="1"/>
        <w:ind w:left="-5"/>
        <w:jc w:val="left"/>
      </w:pPr>
      <w:r>
        <w:t xml:space="preserve">         Имеет смысл также включение одной и той же пьесы в рабочие планы различным учащимся. Сравнивая свое исполнение с </w:t>
      </w:r>
      <w:r>
        <w:t>игрой товарища, каждый ученик самостоятельно находит наиболее верные выразительные средства в произведении и, кроме того, учащиеся, которые уже играли ранее эту пьесу, оказывают большую помощь своим товарищам, только еще приступающим   к   работе   над   н</w:t>
      </w:r>
      <w:r>
        <w:t>ей.   Ученик, помогающий своему товарищу в работе над пьесой, сам становится в некотором роде педагогом. В связи с этим приходится самостоятельно решать многие вопросы, связанные с исполнением той или другой пьесы.</w:t>
      </w:r>
    </w:p>
    <w:p w:rsidR="00C77A06" w:rsidRDefault="00A65C8C">
      <w:pPr>
        <w:ind w:left="23"/>
      </w:pPr>
      <w:r>
        <w:t xml:space="preserve">         Работу над художественным произв</w:t>
      </w:r>
      <w:r>
        <w:t>едением можно разбить на три основных этапа. Определяя в общих чертах сущность связанных между собой этапов, нужно отметить, что первый из них посвящен общему представлению о произведении. Знакомство с произведением—очень важный этап в самостоятельной рабо</w:t>
      </w:r>
      <w:r>
        <w:t xml:space="preserve">те учащегося. От того, как это произойдет, зависит многое в дальнейшей работе над произведением. Нередко, приступая к изучению какой-либо пьесы, учащийся оказывается уже знаком с ней, так как неоднократно слышал ее в концертах, по радио, телевидению или в </w:t>
      </w:r>
      <w:r>
        <w:t>исполнении старших товарищей по классу.</w:t>
      </w:r>
    </w:p>
    <w:p w:rsidR="00C77A06" w:rsidRDefault="00A65C8C">
      <w:pPr>
        <w:ind w:left="13" w:firstLine="532"/>
      </w:pPr>
      <w:proofErr w:type="spellStart"/>
      <w:r>
        <w:lastRenderedPageBreak/>
        <w:t>Б.А.Струве</w:t>
      </w:r>
      <w:proofErr w:type="spellEnd"/>
      <w:r>
        <w:t xml:space="preserve"> пишет, что исполнение педагогом произведения целиком, бывает крайне целесообразным еще до начала его изучения учащимся.</w:t>
      </w:r>
    </w:p>
    <w:p w:rsidR="00C77A06" w:rsidRDefault="00A65C8C">
      <w:pPr>
        <w:ind w:left="23"/>
      </w:pPr>
      <w:r>
        <w:t>Полезным представляется ознакомление учащегося с творческой биографией композитора, и</w:t>
      </w:r>
      <w:r>
        <w:t>сторической эпохой создания произведения. Все это будет способствовать более всестороннему овладению стилем произведения, более глубокому его осмысливанию.</w:t>
      </w:r>
    </w:p>
    <w:p w:rsidR="00C77A06" w:rsidRDefault="00A65C8C">
      <w:pPr>
        <w:ind w:left="13" w:firstLine="524"/>
      </w:pPr>
      <w:r>
        <w:t xml:space="preserve">После ознакомления с пьесой наступает второй этап, который знаменует собой постепенное углубление в </w:t>
      </w:r>
      <w:r>
        <w:t>сущность изучаемого произведения. На этом этапе происходит овладение средствами выражения, разрешаются вопросы динамики, а также штрихов, аппликатуры. Теперь все зависит от его желания, сосредоточенности, воли и т.д. Лишь после этого этапа, занимающего осн</w:t>
      </w:r>
      <w:r>
        <w:t>овное время работы, можно приступать к третьему этапу.</w:t>
      </w:r>
    </w:p>
    <w:p w:rsidR="00C77A06" w:rsidRDefault="00A65C8C">
      <w:pPr>
        <w:ind w:left="13" w:firstLine="524"/>
      </w:pPr>
      <w:r>
        <w:t>Третий этап включает в себя отработку пьесы, заучивание ее наизусть, подготовку к концертному выступлению. К сожалению, многие учащиеся очень редко используют этот наилучший метод изучения пьес и в нач</w:t>
      </w:r>
      <w:r>
        <w:t>але играют пьесу, а потом получают представление о ней. Знакомство с произведением, работа над ним, выучивание наизусть—все это зависит от самостоятельного отношения ученика ко всем этим вопросам.</w:t>
      </w:r>
    </w:p>
    <w:p w:rsidR="00C77A06" w:rsidRDefault="00A65C8C">
      <w:pPr>
        <w:ind w:left="13" w:firstLine="534"/>
      </w:pPr>
      <w:r>
        <w:t>Очень полезно применять в самостоятельной работе над произведением видеозапись. Это помогает лучшему развитию самоанализа у учащегося, придает его работе наглядность и убедительность.</w:t>
      </w:r>
    </w:p>
    <w:p w:rsidR="00C77A06" w:rsidRDefault="00A65C8C">
      <w:pPr>
        <w:ind w:left="13" w:firstLine="532"/>
      </w:pPr>
      <w:r>
        <w:t>Учащийся может послушать себя со стороны и критически подойти к своей ра</w:t>
      </w:r>
      <w:r>
        <w:t>боте. Видеосъемка лучше слов может сказать многое.</w:t>
      </w:r>
    </w:p>
    <w:p w:rsidR="00C77A06" w:rsidRDefault="00A65C8C">
      <w:pPr>
        <w:ind w:left="23"/>
      </w:pPr>
      <w:r>
        <w:t>Тем более детям нужно прививать умение работать самостоятельно. Совет и помощь в этой области полезны учащимся любого возраста.</w:t>
      </w:r>
    </w:p>
    <w:p w:rsidR="00C77A06" w:rsidRDefault="00A65C8C">
      <w:pPr>
        <w:ind w:left="13" w:firstLine="528"/>
      </w:pPr>
      <w:r>
        <w:t xml:space="preserve">Развитие самостоятельности невозможно отделить от учебного процесса. </w:t>
      </w:r>
      <w:proofErr w:type="gramStart"/>
      <w:r>
        <w:t>Она  нез</w:t>
      </w:r>
      <w:r>
        <w:t>аметно</w:t>
      </w:r>
      <w:proofErr w:type="gramEnd"/>
      <w:r>
        <w:t xml:space="preserve"> присутствует в этом процессе и характеризуется постепенным улучшением качества работы учащегося.</w:t>
      </w:r>
    </w:p>
    <w:p w:rsidR="00C77A06" w:rsidRDefault="00A65C8C">
      <w:pPr>
        <w:ind w:left="13" w:firstLine="528"/>
      </w:pPr>
      <w:r>
        <w:t xml:space="preserve"> Конечной целью формирования учебной деятельности является становление учащегося как ее субъекта, достижение такого уровня развития </w:t>
      </w:r>
      <w:r>
        <w:lastRenderedPageBreak/>
        <w:t xml:space="preserve">учащихся, когда они </w:t>
      </w:r>
      <w:r>
        <w:t>оказываются в силах самостоятельно ставить цель деятельности,  актуализировать необходимые для решения задачи знания и способы деятельности; когда они могут планировать свои действия, корректировать их осуществление, соотносить полученный результат с поста</w:t>
      </w:r>
      <w:r>
        <w:t>вленной целью, то есть самостоятельно осуществить учебную деятельность.</w:t>
      </w:r>
    </w:p>
    <w:p w:rsidR="00C77A06" w:rsidRDefault="00A65C8C">
      <w:pPr>
        <w:spacing w:after="135"/>
        <w:ind w:left="-5"/>
        <w:jc w:val="left"/>
      </w:pPr>
      <w:r>
        <w:t xml:space="preserve">             Во всем многообразии ее видов самостоятельная работа учащихся не только способствует сознательному и прочному усвоению ими знаний, формированию умений и навыков, но и служ</w:t>
      </w:r>
      <w:r>
        <w:t>ит для них средством воспитания самостоятельности как черты личности, а в дальнейшем позволяет самостоятельно решать различные жизненные задачи.</w:t>
      </w:r>
    </w:p>
    <w:p w:rsidR="00C77A06" w:rsidRDefault="00A65C8C">
      <w:pPr>
        <w:spacing w:after="134" w:line="259" w:lineRule="auto"/>
        <w:ind w:left="586"/>
      </w:pPr>
      <w:r>
        <w:t>Список литературы:</w:t>
      </w:r>
    </w:p>
    <w:p w:rsidR="00C77A06" w:rsidRDefault="00A65C8C">
      <w:pPr>
        <w:ind w:left="13" w:firstLine="524"/>
      </w:pPr>
      <w:r>
        <w:t xml:space="preserve">Российская педагогическая энциклопедия. — М: «Большая Российская Энциклопедия». Под ред. В. </w:t>
      </w:r>
      <w:r>
        <w:t>Г. Панова. 1993</w:t>
      </w:r>
    </w:p>
    <w:p w:rsidR="00C77A06" w:rsidRDefault="00A65C8C">
      <w:pPr>
        <w:spacing w:after="132" w:line="259" w:lineRule="auto"/>
        <w:ind w:left="23"/>
      </w:pPr>
      <w:proofErr w:type="spellStart"/>
      <w:r>
        <w:t>Г.Г.Нейгауз</w:t>
      </w:r>
      <w:proofErr w:type="spellEnd"/>
      <w:r>
        <w:t xml:space="preserve"> "Об искусстве фортепианной игры"</w:t>
      </w:r>
    </w:p>
    <w:p w:rsidR="00C77A06" w:rsidRDefault="00A65C8C">
      <w:pPr>
        <w:ind w:left="23"/>
      </w:pPr>
      <w:proofErr w:type="spellStart"/>
      <w:r>
        <w:t>Пидкасистый</w:t>
      </w:r>
      <w:proofErr w:type="spellEnd"/>
      <w:r>
        <w:t xml:space="preserve"> П.И. Самостоятельная познавательная деятельность школьников в обучении. – М., 1991г. </w:t>
      </w:r>
    </w:p>
    <w:sectPr w:rsidR="00C77A06">
      <w:pgSz w:w="11900" w:h="16840"/>
      <w:pgMar w:top="1146" w:right="846" w:bottom="1347" w:left="17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381D"/>
    <w:multiLevelType w:val="hybridMultilevel"/>
    <w:tmpl w:val="CE9010F2"/>
    <w:lvl w:ilvl="0" w:tplc="7BD8A3E0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206D72">
      <w:start w:val="1"/>
      <w:numFmt w:val="decimal"/>
      <w:lvlText w:val="%2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BCD98E">
      <w:start w:val="1"/>
      <w:numFmt w:val="lowerRoman"/>
      <w:lvlText w:val="%3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CECACA">
      <w:start w:val="1"/>
      <w:numFmt w:val="decimal"/>
      <w:lvlText w:val="%4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5E39E6">
      <w:start w:val="1"/>
      <w:numFmt w:val="lowerLetter"/>
      <w:lvlText w:val="%5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B07EDA">
      <w:start w:val="1"/>
      <w:numFmt w:val="lowerRoman"/>
      <w:lvlText w:val="%6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6077CA">
      <w:start w:val="1"/>
      <w:numFmt w:val="decimal"/>
      <w:lvlText w:val="%7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44554C">
      <w:start w:val="1"/>
      <w:numFmt w:val="lowerLetter"/>
      <w:lvlText w:val="%8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2CD2DC">
      <w:start w:val="1"/>
      <w:numFmt w:val="lowerRoman"/>
      <w:lvlText w:val="%9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06"/>
    <w:rsid w:val="00A65C8C"/>
    <w:rsid w:val="00C7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0256"/>
  <w15:docId w15:val="{A5507B62-6642-4F56-89AF-8DEEAF96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35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3</cp:revision>
  <dcterms:created xsi:type="dcterms:W3CDTF">2026-11-03T07:24:00Z</dcterms:created>
  <dcterms:modified xsi:type="dcterms:W3CDTF">2026-11-03T07:24:00Z</dcterms:modified>
</cp:coreProperties>
</file>